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ind w:left="0"/>
        <w:jc w:val="center"/>
        <w:textAlignment w:val="auto"/>
        <w:rPr>
          <w:rFonts w:hint="eastAsia" w:ascii="宋体" w:hAnsi="宋体" w:eastAsia="宋体" w:cs="宋体"/>
          <w:b/>
          <w:color w:val="auto"/>
          <w:sz w:val="36"/>
          <w:szCs w:val="36"/>
          <w:lang w:eastAsia="zh-CN"/>
        </w:rPr>
      </w:pPr>
      <w:r>
        <w:rPr>
          <w:rFonts w:hint="eastAsia" w:ascii="宋体" w:hAnsi="宋体" w:eastAsia="宋体" w:cs="宋体"/>
          <w:b/>
          <w:color w:val="auto"/>
          <w:sz w:val="36"/>
          <w:szCs w:val="36"/>
          <w:lang w:eastAsia="zh-CN"/>
        </w:rPr>
        <w:t>专业人才培养方案调研报告</w:t>
      </w:r>
    </w:p>
    <w:p>
      <w:pPr>
        <w:keepNext w:val="0"/>
        <w:keepLines w:val="0"/>
        <w:pageBreakBefore w:val="0"/>
        <w:widowControl w:val="0"/>
        <w:kinsoku/>
        <w:wordWrap/>
        <w:overflowPunct/>
        <w:topLinePunct w:val="0"/>
        <w:autoSpaceDE/>
        <w:autoSpaceDN/>
        <w:bidi w:val="0"/>
        <w:adjustRightInd w:val="0"/>
        <w:snapToGrid w:val="0"/>
        <w:spacing w:line="500" w:lineRule="exact"/>
        <w:ind w:left="0"/>
        <w:jc w:val="center"/>
        <w:textAlignment w:val="auto"/>
        <w:rPr>
          <w:rFonts w:hint="eastAsia" w:ascii="宋体" w:hAnsi="宋体" w:eastAsia="宋体" w:cs="宋体"/>
          <w:b/>
          <w:color w:val="auto"/>
          <w:sz w:val="44"/>
          <w:szCs w:val="44"/>
          <w:lang w:eastAsia="zh-CN"/>
        </w:rPr>
      </w:pPr>
    </w:p>
    <w:p>
      <w:pPr>
        <w:pStyle w:val="11"/>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一、前言</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（一）调研目的</w:t>
      </w:r>
      <w:r>
        <w:rPr>
          <w:rFonts w:hint="eastAsia" w:ascii="宋体" w:hAnsi="宋体" w:eastAsia="宋体" w:cs="宋体"/>
          <w:b w:val="0"/>
          <w:bCs/>
          <w:sz w:val="28"/>
          <w:szCs w:val="28"/>
          <w:lang w:val="en-US" w:eastAsia="zh-CN"/>
        </w:rPr>
        <w:t>......</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二</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调研时间</w:t>
      </w:r>
      <w:r>
        <w:rPr>
          <w:rFonts w:hint="eastAsia" w:ascii="宋体" w:hAnsi="宋体" w:eastAsia="宋体" w:cs="宋体"/>
          <w:b w:val="0"/>
          <w:bCs/>
          <w:sz w:val="28"/>
          <w:szCs w:val="28"/>
          <w:lang w:val="en-US" w:eastAsia="zh-CN"/>
        </w:rPr>
        <w:t>......</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（三）调研对象</w:t>
      </w:r>
      <w:r>
        <w:rPr>
          <w:rFonts w:hint="eastAsia" w:ascii="宋体" w:hAnsi="宋体" w:eastAsia="宋体" w:cs="宋体"/>
          <w:b w:val="0"/>
          <w:bCs/>
          <w:sz w:val="28"/>
          <w:szCs w:val="28"/>
          <w:lang w:val="en-US" w:eastAsia="zh-CN"/>
        </w:rPr>
        <w:t>......</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（四）调研方法</w:t>
      </w:r>
      <w:r>
        <w:rPr>
          <w:rFonts w:hint="eastAsia" w:ascii="宋体" w:hAnsi="宋体" w:eastAsia="宋体" w:cs="宋体"/>
          <w:b w:val="0"/>
          <w:bCs/>
          <w:sz w:val="28"/>
          <w:szCs w:val="28"/>
          <w:lang w:val="en-US" w:eastAsia="zh-CN"/>
        </w:rPr>
        <w:t>......</w:t>
      </w:r>
    </w:p>
    <w:p>
      <w:pPr>
        <w:pStyle w:val="11"/>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二、专业人才需求调研</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（一）省内外行业企业对本专业人才的数量、规格、质量和结构的需求</w:t>
      </w:r>
    </w:p>
    <w:p>
      <w:pPr>
        <w:pStyle w:val="8"/>
        <w:keepNext w:val="0"/>
        <w:keepLines w:val="0"/>
        <w:pageBreakBefore w:val="0"/>
        <w:kinsoku/>
        <w:overflowPunct/>
        <w:topLinePunct w:val="0"/>
        <w:autoSpaceDE/>
        <w:autoSpaceDN/>
        <w:bidi w:val="0"/>
        <w:adjustRightInd w:val="0"/>
        <w:snapToGrid w:val="0"/>
        <w:spacing w:line="500" w:lineRule="exact"/>
        <w:ind w:left="0" w:leftChars="0" w:firstLine="0" w:firstLine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（二）省内外具体调研单位的人才需求和岗位设置的情况和趋势</w:t>
      </w:r>
    </w:p>
    <w:p>
      <w:pPr>
        <w:pStyle w:val="8"/>
        <w:keepNext w:val="0"/>
        <w:keepLines w:val="0"/>
        <w:pageBreakBefore w:val="0"/>
        <w:kinsoku/>
        <w:overflowPunct/>
        <w:topLinePunct w:val="0"/>
        <w:autoSpaceDE/>
        <w:autoSpaceDN/>
        <w:bidi w:val="0"/>
        <w:adjustRightInd w:val="0"/>
        <w:snapToGrid w:val="0"/>
        <w:spacing w:line="500" w:lineRule="exact"/>
        <w:ind w:left="0" w:leftChars="0" w:firstLine="0" w:firstLine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（三）我校毕业生就业单位对现有专业人才培养的规格、结构、质量的评价</w:t>
      </w:r>
    </w:p>
    <w:p>
      <w:pPr>
        <w:pStyle w:val="8"/>
        <w:keepNext w:val="0"/>
        <w:keepLines w:val="0"/>
        <w:pageBreakBefore w:val="0"/>
        <w:kinsoku/>
        <w:overflowPunct/>
        <w:topLinePunct w:val="0"/>
        <w:autoSpaceDE/>
        <w:autoSpaceDN/>
        <w:bidi w:val="0"/>
        <w:adjustRightInd w:val="0"/>
        <w:snapToGrid w:val="0"/>
        <w:spacing w:line="500" w:lineRule="exact"/>
        <w:ind w:left="0" w:leftChars="0" w:firstLine="0" w:firstLine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（四）我校毕业生对专业人才培养工作及现有专业人才培养方案的意见建议</w:t>
      </w:r>
    </w:p>
    <w:p>
      <w:pPr>
        <w:pStyle w:val="8"/>
        <w:keepNext w:val="0"/>
        <w:keepLines w:val="0"/>
        <w:pageBreakBefore w:val="0"/>
        <w:kinsoku/>
        <w:overflowPunct/>
        <w:topLinePunct w:val="0"/>
        <w:autoSpaceDE/>
        <w:autoSpaceDN/>
        <w:bidi w:val="0"/>
        <w:adjustRightInd w:val="0"/>
        <w:snapToGrid w:val="0"/>
        <w:spacing w:line="500" w:lineRule="exact"/>
        <w:ind w:left="0" w:leftChars="0" w:firstLine="0" w:firstLineChars="0"/>
        <w:textAlignment w:val="auto"/>
        <w:rPr>
          <w:rFonts w:hint="eastAsia" w:ascii="宋体" w:hAnsi="宋体" w:eastAsia="宋体" w:cs="宋体"/>
          <w:b w:val="0"/>
          <w:bCs/>
          <w:sz w:val="28"/>
          <w:szCs w:val="28"/>
        </w:rPr>
      </w:pPr>
      <w:bookmarkStart w:id="0" w:name="_GoBack"/>
      <w:bookmarkEnd w:id="0"/>
      <w:r>
        <w:rPr>
          <w:rFonts w:hint="eastAsia" w:ascii="宋体" w:hAnsi="宋体" w:eastAsia="宋体" w:cs="宋体"/>
          <w:b w:val="0"/>
          <w:bCs/>
          <w:sz w:val="28"/>
          <w:szCs w:val="28"/>
        </w:rPr>
        <w:t>（五）省内外各单位人才</w:t>
      </w:r>
      <w:r>
        <w:rPr>
          <w:rFonts w:hint="eastAsia" w:ascii="宋体" w:hAnsi="宋体" w:eastAsia="宋体" w:cs="宋体"/>
          <w:b w:val="0"/>
          <w:bCs/>
          <w:sz w:val="28"/>
          <w:szCs w:val="28"/>
          <w:lang w:val="en-US" w:eastAsia="zh-CN"/>
        </w:rPr>
        <w:t>需求</w:t>
      </w:r>
      <w:r>
        <w:rPr>
          <w:rFonts w:hint="eastAsia" w:ascii="宋体" w:hAnsi="宋体" w:eastAsia="宋体" w:cs="宋体"/>
          <w:b w:val="0"/>
          <w:bCs/>
          <w:sz w:val="28"/>
          <w:szCs w:val="28"/>
        </w:rPr>
        <w:t>分析</w:t>
      </w:r>
    </w:p>
    <w:p>
      <w:pPr>
        <w:pStyle w:val="11"/>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三、结论</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（一）培养目标、培养规格及培养模式</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（二）人才需具备的知识、能力、素质</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（三）人才培养的核心课程体系及能力支撑</w:t>
      </w:r>
      <w:r>
        <w:rPr>
          <w:rFonts w:hint="eastAsia" w:ascii="宋体" w:hAnsi="宋体" w:eastAsia="宋体" w:cs="宋体"/>
          <w:b w:val="0"/>
          <w:bCs/>
          <w:sz w:val="28"/>
          <w:szCs w:val="28"/>
          <w:lang w:val="en-US" w:eastAsia="zh-CN"/>
        </w:rPr>
        <w:t>的</w:t>
      </w:r>
      <w:r>
        <w:rPr>
          <w:rFonts w:hint="eastAsia" w:ascii="宋体" w:hAnsi="宋体" w:eastAsia="宋体" w:cs="宋体"/>
          <w:b w:val="0"/>
          <w:bCs/>
          <w:sz w:val="28"/>
          <w:szCs w:val="28"/>
        </w:rPr>
        <w:t>课程体系</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（四）就业面向的行业、企业、区域</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（五）</w:t>
      </w:r>
      <w:r>
        <w:rPr>
          <w:rFonts w:hint="eastAsia" w:ascii="宋体" w:hAnsi="宋体" w:eastAsia="宋体" w:cs="宋体"/>
          <w:b w:val="0"/>
          <w:bCs/>
          <w:sz w:val="28"/>
          <w:szCs w:val="28"/>
          <w:lang w:val="en-US" w:eastAsia="zh-CN"/>
        </w:rPr>
        <w:t>意见建议及拟采取措施</w:t>
      </w:r>
    </w:p>
    <w:p>
      <w:pPr>
        <w:keepNext w:val="0"/>
        <w:keepLines w:val="0"/>
        <w:pageBreakBefore w:val="0"/>
        <w:widowControl/>
        <w:kinsoku/>
        <w:wordWrap w:val="0"/>
        <w:overflowPunct/>
        <w:topLinePunct w:val="0"/>
        <w:autoSpaceDE/>
        <w:autoSpaceDN/>
        <w:bidi w:val="0"/>
        <w:adjustRightInd w:val="0"/>
        <w:snapToGrid w:val="0"/>
        <w:spacing w:line="500" w:lineRule="exact"/>
        <w:ind w:firstLine="640" w:firstLineChars="200"/>
        <w:jc w:val="left"/>
        <w:textAlignment w:val="auto"/>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val="0"/>
        <w:snapToGrid w:val="0"/>
        <w:spacing w:line="500" w:lineRule="exact"/>
        <w:jc w:val="center"/>
        <w:textAlignment w:val="auto"/>
        <w:rPr>
          <w:rFonts w:hint="eastAsia" w:ascii="仿宋" w:hAnsi="仿宋" w:eastAsia="仿宋" w:cs="仿宋"/>
          <w:sz w:val="32"/>
          <w:szCs w:val="32"/>
        </w:rPr>
      </w:pPr>
    </w:p>
    <w:sectPr>
      <w:footerReference r:id="rId3" w:type="default"/>
      <w:pgSz w:w="11906" w:h="16838"/>
      <w:pgMar w:top="1440" w:right="180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D3"/>
    <w:rsid w:val="0002019F"/>
    <w:rsid w:val="00035F58"/>
    <w:rsid w:val="000656D3"/>
    <w:rsid w:val="00070389"/>
    <w:rsid w:val="000B4CCB"/>
    <w:rsid w:val="001118F8"/>
    <w:rsid w:val="001A1BA4"/>
    <w:rsid w:val="001B1A31"/>
    <w:rsid w:val="00254F97"/>
    <w:rsid w:val="00316C99"/>
    <w:rsid w:val="003348B4"/>
    <w:rsid w:val="00336DFE"/>
    <w:rsid w:val="00367453"/>
    <w:rsid w:val="003856EC"/>
    <w:rsid w:val="003D276D"/>
    <w:rsid w:val="003D3C95"/>
    <w:rsid w:val="003F3126"/>
    <w:rsid w:val="00487404"/>
    <w:rsid w:val="004D0DB5"/>
    <w:rsid w:val="005414C1"/>
    <w:rsid w:val="005D1A18"/>
    <w:rsid w:val="005F443A"/>
    <w:rsid w:val="006737CD"/>
    <w:rsid w:val="00695742"/>
    <w:rsid w:val="006B1C7B"/>
    <w:rsid w:val="006D63E0"/>
    <w:rsid w:val="006E794E"/>
    <w:rsid w:val="007238ED"/>
    <w:rsid w:val="00724FB2"/>
    <w:rsid w:val="00845202"/>
    <w:rsid w:val="0086371E"/>
    <w:rsid w:val="00882463"/>
    <w:rsid w:val="008960D2"/>
    <w:rsid w:val="008F281B"/>
    <w:rsid w:val="00921D40"/>
    <w:rsid w:val="009536CF"/>
    <w:rsid w:val="00992ECD"/>
    <w:rsid w:val="00A326B5"/>
    <w:rsid w:val="00A64201"/>
    <w:rsid w:val="00B33CD7"/>
    <w:rsid w:val="00CC0ED2"/>
    <w:rsid w:val="00CC61C8"/>
    <w:rsid w:val="00CD199C"/>
    <w:rsid w:val="00D218D6"/>
    <w:rsid w:val="00D41EC1"/>
    <w:rsid w:val="00DC2654"/>
    <w:rsid w:val="00DD39D3"/>
    <w:rsid w:val="00E53E78"/>
    <w:rsid w:val="00E64296"/>
    <w:rsid w:val="00FC0C67"/>
    <w:rsid w:val="00FE6E10"/>
    <w:rsid w:val="13EE528A"/>
    <w:rsid w:val="43383A72"/>
    <w:rsid w:val="54C7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paragraph" w:customStyle="1" w:styleId="8">
    <w:name w:val="List Paragraph1"/>
    <w:basedOn w:val="1"/>
    <w:uiPriority w:val="0"/>
    <w:pPr>
      <w:ind w:firstLine="200" w:firstLineChars="200"/>
    </w:pPr>
    <w:rPr>
      <w:rFonts w:ascii="Calibri" w:hAnsi="Calibri" w:eastAsia="宋体" w:cs="Times New Roman"/>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505</Words>
  <Characters>2880</Characters>
  <Lines>24</Lines>
  <Paragraphs>6</Paragraphs>
  <TotalTime>1</TotalTime>
  <ScaleCrop>false</ScaleCrop>
  <LinksUpToDate>false</LinksUpToDate>
  <CharactersWithSpaces>3379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2017-10-31T01:52:00Z</dcterms:created>
  <dc:creator>spring</dc:creator>
  <cp:lastModifiedBy>福泽保一</cp:lastModifiedBy>
  <dcterms:modified xsi:type="dcterms:W3CDTF">2020-05-15T10:47:20Z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