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93" w:rsidRPr="002751CA" w:rsidRDefault="008136C0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  <w:r w:rsidRPr="002751CA">
        <w:rPr>
          <w:rFonts w:ascii="微软雅黑" w:eastAsia="微软雅黑" w:hAnsi="微软雅黑" w:hint="eastAsia"/>
          <w:sz w:val="22"/>
        </w:rPr>
        <w:t>附件</w:t>
      </w:r>
      <w:r w:rsidR="00BD6F30">
        <w:rPr>
          <w:rFonts w:ascii="微软雅黑" w:eastAsia="微软雅黑" w:hAnsi="微软雅黑" w:hint="eastAsia"/>
          <w:sz w:val="22"/>
        </w:rPr>
        <w:t>2</w:t>
      </w:r>
      <w:r w:rsidR="002751CA" w:rsidRPr="002751CA">
        <w:rPr>
          <w:rFonts w:ascii="微软雅黑" w:eastAsia="微软雅黑" w:hAnsi="微软雅黑" w:hint="eastAsia"/>
          <w:sz w:val="22"/>
        </w:rPr>
        <w:t xml:space="preserve"> </w:t>
      </w:r>
      <w:r w:rsidR="002751CA">
        <w:rPr>
          <w:rFonts w:ascii="宋体" w:eastAsia="宋体" w:hAnsi="宋体" w:hint="eastAsia"/>
          <w:sz w:val="28"/>
          <w:szCs w:val="28"/>
        </w:rPr>
        <w:t xml:space="preserve">    </w:t>
      </w:r>
      <w:r w:rsidR="00BD6F30">
        <w:rPr>
          <w:rFonts w:ascii="微软雅黑" w:eastAsia="微软雅黑" w:hAnsi="微软雅黑" w:hint="eastAsia"/>
          <w:sz w:val="28"/>
          <w:szCs w:val="28"/>
        </w:rPr>
        <w:t xml:space="preserve">  </w:t>
      </w:r>
      <w:r w:rsidRPr="00BD6F30">
        <w:rPr>
          <w:rFonts w:ascii="黑体" w:eastAsia="黑体" w:hAnsi="黑体" w:hint="eastAsia"/>
          <w:sz w:val="32"/>
          <w:szCs w:val="28"/>
        </w:rPr>
        <w:t>哈尔滨</w:t>
      </w:r>
      <w:r w:rsidR="002751CA" w:rsidRPr="00BD6F30">
        <w:rPr>
          <w:rFonts w:ascii="黑体" w:eastAsia="黑体" w:hAnsi="黑体" w:hint="eastAsia"/>
          <w:sz w:val="32"/>
          <w:szCs w:val="28"/>
        </w:rPr>
        <w:t>广厦学院“移动教学大赛”</w:t>
      </w:r>
      <w:r w:rsidRPr="00BD6F30">
        <w:rPr>
          <w:rFonts w:ascii="黑体" w:eastAsia="黑体" w:hAnsi="黑体" w:hint="eastAsia"/>
          <w:sz w:val="32"/>
          <w:szCs w:val="28"/>
        </w:rPr>
        <w:t>评分标准</w:t>
      </w:r>
      <w:r w:rsidR="002751CA" w:rsidRPr="002751CA"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521"/>
        <w:tblOverlap w:val="never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7480"/>
      </w:tblGrid>
      <w:tr w:rsidR="00906393">
        <w:trPr>
          <w:trHeight w:val="665"/>
        </w:trPr>
        <w:tc>
          <w:tcPr>
            <w:tcW w:w="1181" w:type="dxa"/>
            <w:vAlign w:val="center"/>
          </w:tcPr>
          <w:p w:rsidR="00906393" w:rsidRPr="002751CA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指标</w:t>
            </w: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评分表：</w:t>
            </w:r>
            <w:r w:rsidRPr="002751CA">
              <w:rPr>
                <w:rFonts w:ascii="微软雅黑" w:eastAsia="微软雅黑" w:hAnsi="微软雅黑"/>
                <w:b/>
                <w:sz w:val="18"/>
                <w:szCs w:val="18"/>
              </w:rPr>
              <w:t>计分方式（以班级学生人数100为例）</w:t>
            </w:r>
          </w:p>
        </w:tc>
      </w:tr>
      <w:tr w:rsidR="00906393" w:rsidTr="002751CA">
        <w:trPr>
          <w:trHeight w:val="881"/>
        </w:trPr>
        <w:tc>
          <w:tcPr>
            <w:tcW w:w="1181" w:type="dxa"/>
            <w:vMerge w:val="restart"/>
            <w:vAlign w:val="center"/>
          </w:tcPr>
          <w:p w:rsidR="00906393" w:rsidRPr="002751CA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资源建设（40分）</w:t>
            </w: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/>
                <w:b/>
                <w:sz w:val="18"/>
                <w:szCs w:val="18"/>
              </w:rPr>
              <w:t>在课程章节、资料中建设教学资源库，每上传一份资料，则计</w:t>
            </w: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</w:t>
            </w:r>
            <w:r w:rsidRPr="002751CA">
              <w:rPr>
                <w:rFonts w:ascii="微软雅黑" w:eastAsia="微软雅黑" w:hAnsi="微软雅黑"/>
                <w:b/>
                <w:sz w:val="18"/>
                <w:szCs w:val="18"/>
              </w:rPr>
              <w:t>5分</w:t>
            </w: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,上线为40分</w:t>
            </w:r>
          </w:p>
          <w:p w:rsidR="00906393" w:rsidRPr="002751CA" w:rsidRDefault="008136C0" w:rsidP="002751C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2751CA">
              <w:rPr>
                <w:rFonts w:ascii="微软雅黑" w:eastAsia="微软雅黑" w:hAnsi="微软雅黑"/>
                <w:sz w:val="18"/>
                <w:szCs w:val="18"/>
              </w:rPr>
              <w:t>如上传共</w:t>
            </w: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份</w:t>
            </w:r>
            <w:proofErr w:type="gramEnd"/>
            <w:r w:rsidRPr="002751CA">
              <w:rPr>
                <w:rFonts w:ascii="微软雅黑" w:eastAsia="微软雅黑" w:hAnsi="微软雅黑"/>
                <w:sz w:val="18"/>
                <w:szCs w:val="18"/>
              </w:rPr>
              <w:t>资料，则得分为</w:t>
            </w: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*0.5 =</w:t>
            </w: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分。</w:t>
            </w:r>
          </w:p>
        </w:tc>
      </w:tr>
      <w:tr w:rsidR="00906393">
        <w:trPr>
          <w:trHeight w:val="691"/>
        </w:trPr>
        <w:tc>
          <w:tcPr>
            <w:tcW w:w="1181" w:type="dxa"/>
            <w:vMerge/>
            <w:vAlign w:val="center"/>
          </w:tcPr>
          <w:p w:rsidR="00906393" w:rsidRPr="002751CA" w:rsidRDefault="0090639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/>
                <w:sz w:val="18"/>
                <w:szCs w:val="18"/>
              </w:rPr>
              <w:t>注：资料需具备丰富度，教师必须发布PPT、视频、图书、期刊、文本中任意三种以上的资源形式，否则不计分。</w:t>
            </w:r>
          </w:p>
        </w:tc>
      </w:tr>
      <w:tr w:rsidR="00906393" w:rsidTr="002751CA">
        <w:trPr>
          <w:trHeight w:val="1131"/>
        </w:trPr>
        <w:tc>
          <w:tcPr>
            <w:tcW w:w="1181" w:type="dxa"/>
            <w:vAlign w:val="center"/>
          </w:tcPr>
          <w:p w:rsidR="00906393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课程访问量</w:t>
            </w:r>
          </w:p>
          <w:p w:rsidR="002751CA" w:rsidRPr="002751CA" w:rsidRDefault="002751CA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</w:t>
            </w:r>
            <w:r w:rsidR="0088384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10分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在课程进行期间，人均访问量每10次，则计1分</w:t>
            </w:r>
          </w:p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如访问量为2000，班级人数为100，</w:t>
            </w:r>
          </w:p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则得分为【（2000/100）/10】*1=2分。</w:t>
            </w:r>
          </w:p>
        </w:tc>
      </w:tr>
      <w:tr w:rsidR="00906393" w:rsidTr="002751CA">
        <w:trPr>
          <w:trHeight w:val="1132"/>
        </w:trPr>
        <w:tc>
          <w:tcPr>
            <w:tcW w:w="1181" w:type="dxa"/>
            <w:vAlign w:val="center"/>
          </w:tcPr>
          <w:p w:rsidR="00906393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发布作业数</w:t>
            </w:r>
          </w:p>
          <w:p w:rsidR="002751CA" w:rsidRPr="002751CA" w:rsidRDefault="002751CA" w:rsidP="002751CA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（10分）</w:t>
            </w: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通过在线平台发布作业，并且学生的提交数</w:t>
            </w:r>
            <w:bookmarkStart w:id="0" w:name="_GoBack"/>
            <w:bookmarkEnd w:id="0"/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量超过90%，则计</w:t>
            </w:r>
            <w:r w:rsid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1</w:t>
            </w: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分。</w:t>
            </w:r>
          </w:p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如发布5次作业，学生提交度超过90%的为4次，</w:t>
            </w:r>
          </w:p>
          <w:p w:rsidR="00906393" w:rsidRPr="002751CA" w:rsidRDefault="008136C0" w:rsidP="002751C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则得分为4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*</w:t>
            </w:r>
            <w:r w:rsidR="002751CA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=</w:t>
            </w:r>
            <w:r w:rsidR="002751CA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分。</w:t>
            </w:r>
          </w:p>
        </w:tc>
      </w:tr>
      <w:tr w:rsidR="00906393" w:rsidTr="002751CA">
        <w:trPr>
          <w:trHeight w:val="978"/>
        </w:trPr>
        <w:tc>
          <w:tcPr>
            <w:tcW w:w="1181" w:type="dxa"/>
            <w:vMerge w:val="restart"/>
            <w:vAlign w:val="center"/>
          </w:tcPr>
          <w:p w:rsidR="00906393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控件使用</w:t>
            </w:r>
          </w:p>
          <w:p w:rsidR="002751CA" w:rsidRPr="002751CA" w:rsidRDefault="002751CA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（10</w:t>
            </w:r>
            <w:r w:rsidR="0088384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分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</w:p>
          <w:p w:rsidR="00906393" w:rsidRPr="002751CA" w:rsidRDefault="0090639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/>
                <w:b/>
                <w:sz w:val="18"/>
                <w:szCs w:val="18"/>
              </w:rPr>
              <w:t>每发起任一活动（</w:t>
            </w: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通知、签到、投票问卷、抢答、选人、作业/测验、任务、直播、评分、讨论、在线课堂</w:t>
            </w:r>
            <w:r w:rsidRPr="002751CA">
              <w:rPr>
                <w:rFonts w:ascii="微软雅黑" w:eastAsia="微软雅黑" w:hAnsi="微软雅黑"/>
                <w:b/>
                <w:sz w:val="18"/>
                <w:szCs w:val="18"/>
              </w:rPr>
              <w:t>），则计</w:t>
            </w:r>
            <w:r w:rsid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0.5</w:t>
            </w:r>
            <w:r w:rsidRPr="002751CA">
              <w:rPr>
                <w:rFonts w:ascii="微软雅黑" w:eastAsia="微软雅黑" w:hAnsi="微软雅黑"/>
                <w:b/>
                <w:sz w:val="18"/>
                <w:szCs w:val="18"/>
              </w:rPr>
              <w:t>分</w:t>
            </w:r>
          </w:p>
          <w:p w:rsidR="00906393" w:rsidRPr="002751CA" w:rsidRDefault="008136C0" w:rsidP="002751C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/>
                <w:sz w:val="18"/>
                <w:szCs w:val="18"/>
              </w:rPr>
              <w:t>如发起了5次签到，5次选人，则得分为（5 + 5）*</w:t>
            </w:r>
            <w:r w:rsidR="002751CA">
              <w:rPr>
                <w:rFonts w:ascii="微软雅黑" w:eastAsia="微软雅黑" w:hAnsi="微软雅黑" w:hint="eastAsia"/>
                <w:sz w:val="18"/>
                <w:szCs w:val="18"/>
              </w:rPr>
              <w:t>0.5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=</w:t>
            </w:r>
            <w:r w:rsidR="002751CA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分</w:t>
            </w:r>
          </w:p>
        </w:tc>
      </w:tr>
      <w:tr w:rsidR="00906393">
        <w:trPr>
          <w:trHeight w:val="402"/>
        </w:trPr>
        <w:tc>
          <w:tcPr>
            <w:tcW w:w="1181" w:type="dxa"/>
            <w:vMerge/>
            <w:vAlign w:val="center"/>
          </w:tcPr>
          <w:p w:rsidR="00906393" w:rsidRPr="002751CA" w:rsidRDefault="0090639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/>
                <w:sz w:val="18"/>
                <w:szCs w:val="18"/>
              </w:rPr>
              <w:t>注：</w:t>
            </w:r>
            <w:proofErr w:type="gramStart"/>
            <w:r w:rsidRPr="002751CA">
              <w:rPr>
                <w:rFonts w:ascii="微软雅黑" w:eastAsia="微软雅黑" w:hAnsi="微软雅黑"/>
                <w:sz w:val="18"/>
                <w:szCs w:val="18"/>
              </w:rPr>
              <w:t>若参</w:t>
            </w:r>
            <w:proofErr w:type="gramEnd"/>
            <w:r w:rsidRPr="002751CA">
              <w:rPr>
                <w:rFonts w:ascii="微软雅黑" w:eastAsia="微软雅黑" w:hAnsi="微软雅黑"/>
                <w:sz w:val="18"/>
                <w:szCs w:val="18"/>
              </w:rPr>
              <w:t>与学生人数小于班级人数的50%，则该活动（除选人活动外）无效不计分。</w:t>
            </w:r>
          </w:p>
        </w:tc>
      </w:tr>
      <w:tr w:rsidR="00906393" w:rsidTr="002751CA">
        <w:trPr>
          <w:trHeight w:val="1429"/>
        </w:trPr>
        <w:tc>
          <w:tcPr>
            <w:tcW w:w="1181" w:type="dxa"/>
            <w:vMerge w:val="restart"/>
            <w:vAlign w:val="center"/>
          </w:tcPr>
          <w:p w:rsidR="002751CA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活跃度</w:t>
            </w:r>
          </w:p>
          <w:p w:rsidR="00906393" w:rsidRPr="002751CA" w:rsidRDefault="002751CA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</w:t>
            </w:r>
            <w:r w:rsidR="0088384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20分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</w:p>
          <w:p w:rsidR="00906393" w:rsidRPr="002751CA" w:rsidRDefault="00906393">
            <w:pPr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活跃度=控件参与度+话题评论度</w:t>
            </w:r>
            <w:r w:rsid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（系统自行算出）</w:t>
            </w:r>
          </w:p>
          <w:p w:rsidR="00906393" w:rsidRPr="002751CA" w:rsidRDefault="008136C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控件参与度=该班级已结束所有控件参与率平均值 </w:t>
            </w:r>
            <w:r w:rsidRPr="002751CA">
              <w:rPr>
                <w:rFonts w:ascii="微软雅黑" w:eastAsia="微软雅黑" w:hAnsi="微软雅黑"/>
                <w:sz w:val="18"/>
                <w:szCs w:val="18"/>
              </w:rPr>
              <w:t>*</w:t>
            </w: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20</w:t>
            </w:r>
          </w:p>
          <w:p w:rsidR="00906393" w:rsidRPr="002751CA" w:rsidRDefault="008136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（注：不计算通知、讨论、抢答和选人的参与率）</w:t>
            </w:r>
          </w:p>
          <w:p w:rsidR="00906393" w:rsidRPr="002751CA" w:rsidRDefault="008136C0" w:rsidP="002751CA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话题评论度=该班级学生回复话题总数÷班级学生人数</w:t>
            </w:r>
            <w:r w:rsid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06393">
        <w:trPr>
          <w:trHeight w:val="406"/>
        </w:trPr>
        <w:tc>
          <w:tcPr>
            <w:tcW w:w="1181" w:type="dxa"/>
            <w:vMerge/>
            <w:vAlign w:val="center"/>
          </w:tcPr>
          <w:p w:rsidR="00906393" w:rsidRPr="002751CA" w:rsidRDefault="00906393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7480" w:type="dxa"/>
            <w:vAlign w:val="center"/>
          </w:tcPr>
          <w:p w:rsidR="0088384B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/>
                <w:sz w:val="18"/>
                <w:szCs w:val="18"/>
              </w:rPr>
              <w:t>注：</w:t>
            </w:r>
          </w:p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1.不计算通知、讨论、抢答和选人的参与率</w:t>
            </w:r>
          </w:p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2.评论内容不得违背参赛约定中的内容要求，且必须与讨论主题相关，严禁评论与课程无关的讨论，后台管理不定期进行检查，否则不计分。</w:t>
            </w:r>
          </w:p>
        </w:tc>
      </w:tr>
      <w:tr w:rsidR="00906393">
        <w:trPr>
          <w:trHeight w:val="406"/>
        </w:trPr>
        <w:tc>
          <w:tcPr>
            <w:tcW w:w="1181" w:type="dxa"/>
            <w:vAlign w:val="center"/>
          </w:tcPr>
          <w:p w:rsidR="00906393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投屏使用</w:t>
            </w:r>
          </w:p>
          <w:p w:rsidR="002751CA" w:rsidRPr="002751CA" w:rsidRDefault="002751CA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（</w:t>
            </w:r>
            <w:r w:rsidR="0088384B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10分</w:t>
            </w: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使用学习</w:t>
            </w:r>
            <w:proofErr w:type="gramStart"/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通投屏完成</w:t>
            </w:r>
            <w:proofErr w:type="gramEnd"/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智慧课堂教学，产生有效投屏码，每生成一次投</w:t>
            </w:r>
            <w:proofErr w:type="gramStart"/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屏码则</w:t>
            </w:r>
            <w:proofErr w:type="gramEnd"/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计</w:t>
            </w:r>
            <w:r w:rsidR="0088384B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0.5</w:t>
            </w: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分</w:t>
            </w:r>
          </w:p>
          <w:p w:rsidR="00906393" w:rsidRPr="002751CA" w:rsidRDefault="008136C0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与学生进行有效互动。</w:t>
            </w:r>
          </w:p>
        </w:tc>
      </w:tr>
      <w:tr w:rsidR="00906393">
        <w:trPr>
          <w:trHeight w:val="406"/>
        </w:trPr>
        <w:tc>
          <w:tcPr>
            <w:tcW w:w="1181" w:type="dxa"/>
            <w:vAlign w:val="center"/>
          </w:tcPr>
          <w:p w:rsidR="00906393" w:rsidRPr="002751CA" w:rsidRDefault="008136C0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7480" w:type="dxa"/>
            <w:vAlign w:val="center"/>
          </w:tcPr>
          <w:p w:rsidR="00906393" w:rsidRPr="002751CA" w:rsidRDefault="008136C0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2751CA">
              <w:rPr>
                <w:rFonts w:ascii="微软雅黑" w:eastAsia="微软雅黑" w:hAnsi="微软雅黑" w:hint="eastAsia"/>
                <w:sz w:val="18"/>
                <w:szCs w:val="18"/>
              </w:rPr>
              <w:t>总得分=（资源建设+课程访问量+发布作业数+控件使用+活跃度+投屏使用）/参赛班级本学期教师授课课时</w:t>
            </w:r>
          </w:p>
        </w:tc>
      </w:tr>
    </w:tbl>
    <w:p w:rsidR="00906393" w:rsidRDefault="00906393"/>
    <w:sectPr w:rsidR="0090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77" w:rsidRDefault="006A1077" w:rsidP="002751CA">
      <w:r>
        <w:separator/>
      </w:r>
    </w:p>
  </w:endnote>
  <w:endnote w:type="continuationSeparator" w:id="0">
    <w:p w:rsidR="006A1077" w:rsidRDefault="006A1077" w:rsidP="0027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77" w:rsidRDefault="006A1077" w:rsidP="002751CA">
      <w:r>
        <w:separator/>
      </w:r>
    </w:p>
  </w:footnote>
  <w:footnote w:type="continuationSeparator" w:id="0">
    <w:p w:rsidR="006A1077" w:rsidRDefault="006A1077" w:rsidP="00275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04"/>
    <w:rsid w:val="00110883"/>
    <w:rsid w:val="001D655B"/>
    <w:rsid w:val="002751CA"/>
    <w:rsid w:val="002B5B04"/>
    <w:rsid w:val="006A1077"/>
    <w:rsid w:val="008136C0"/>
    <w:rsid w:val="0088384B"/>
    <w:rsid w:val="00906393"/>
    <w:rsid w:val="009D6174"/>
    <w:rsid w:val="00A61078"/>
    <w:rsid w:val="00AD671D"/>
    <w:rsid w:val="00BD6F30"/>
    <w:rsid w:val="00E82AFB"/>
    <w:rsid w:val="00E94ACB"/>
    <w:rsid w:val="112F37C8"/>
    <w:rsid w:val="170E63D0"/>
    <w:rsid w:val="1F5E4789"/>
    <w:rsid w:val="609C2662"/>
    <w:rsid w:val="7A1B7A5D"/>
    <w:rsid w:val="7F7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121</Words>
  <Characters>693</Characters>
  <Application>Microsoft Office Word</Application>
  <DocSecurity>0</DocSecurity>
  <Lines>5</Lines>
  <Paragraphs>1</Paragraphs>
  <ScaleCrop>false</ScaleCrop>
  <Company>Sky123.Org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马海鹍</dc:creator>
  <cp:lastModifiedBy>Administrator</cp:lastModifiedBy>
  <cp:revision>5</cp:revision>
  <dcterms:created xsi:type="dcterms:W3CDTF">2019-03-14T07:39:00Z</dcterms:created>
  <dcterms:modified xsi:type="dcterms:W3CDTF">2019-09-25T05:26:00Z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